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17D" w:rsidRDefault="002A617D" w:rsidP="00FB55B3">
      <w:pPr>
        <w:jc w:val="center"/>
        <w:rPr>
          <w:b/>
          <w:bCs/>
          <w:sz w:val="36"/>
          <w:szCs w:val="36"/>
        </w:rPr>
      </w:pPr>
      <w:r w:rsidRPr="002A617D">
        <w:rPr>
          <w:rFonts w:hint="eastAsia"/>
          <w:b/>
          <w:bCs/>
          <w:sz w:val="36"/>
          <w:szCs w:val="36"/>
        </w:rPr>
        <w:t>「長期研修の実施状況」</w:t>
      </w:r>
      <w:r>
        <w:rPr>
          <w:rFonts w:hint="eastAsia"/>
          <w:b/>
          <w:bCs/>
          <w:sz w:val="36"/>
          <w:szCs w:val="36"/>
        </w:rPr>
        <w:t>―その1</w:t>
      </w:r>
    </w:p>
    <w:p w:rsidR="00E34DD3" w:rsidRPr="00E34DD3" w:rsidRDefault="00E34DD3" w:rsidP="00FB55B3">
      <w:pPr>
        <w:jc w:val="center"/>
        <w:rPr>
          <w:b/>
          <w:bCs/>
          <w:szCs w:val="21"/>
        </w:rPr>
      </w:pPr>
      <w:r>
        <w:rPr>
          <w:rFonts w:hint="eastAsia"/>
          <w:b/>
          <w:bCs/>
          <w:sz w:val="20"/>
          <w:szCs w:val="20"/>
        </w:rPr>
        <w:t xml:space="preserve">　　　　　　　　　　　　　　　　　　　　　　　　　　　　　　　　</w:t>
      </w:r>
      <w:r w:rsidRPr="00E34DD3">
        <w:rPr>
          <w:rFonts w:hint="eastAsia"/>
          <w:b/>
          <w:bCs/>
          <w:szCs w:val="21"/>
        </w:rPr>
        <w:t>令和元年　9月19日</w:t>
      </w:r>
    </w:p>
    <w:p w:rsidR="002A617D" w:rsidRDefault="002A617D" w:rsidP="00FB55B3">
      <w:pPr>
        <w:spacing w:line="0" w:lineRule="atLeast"/>
        <w:rPr>
          <w:sz w:val="22"/>
        </w:rPr>
      </w:pPr>
      <w:r>
        <w:rPr>
          <w:rFonts w:hint="eastAsia"/>
          <w:b/>
          <w:bCs/>
          <w:sz w:val="36"/>
          <w:szCs w:val="36"/>
        </w:rPr>
        <w:t xml:space="preserve">　</w:t>
      </w:r>
      <w:r>
        <w:rPr>
          <w:rFonts w:hint="eastAsia"/>
          <w:sz w:val="22"/>
        </w:rPr>
        <w:t>国や道の「新規漁業就業者確保育成事業」で行われている長期研修の</w:t>
      </w:r>
      <w:r w:rsidR="00BD7272">
        <w:rPr>
          <w:rFonts w:hint="eastAsia"/>
          <w:sz w:val="22"/>
        </w:rPr>
        <w:t>実施状況把握のため</w:t>
      </w:r>
      <w:r w:rsidR="00EC784C">
        <w:rPr>
          <w:rFonts w:hint="eastAsia"/>
          <w:sz w:val="22"/>
        </w:rPr>
        <w:t>、北海道漁業就業支援協議会では</w:t>
      </w:r>
      <w:r w:rsidR="00BD7272">
        <w:rPr>
          <w:rFonts w:hint="eastAsia"/>
          <w:sz w:val="22"/>
        </w:rPr>
        <w:t>現地巡回</w:t>
      </w:r>
      <w:r w:rsidR="00EC784C">
        <w:rPr>
          <w:rFonts w:hint="eastAsia"/>
          <w:sz w:val="22"/>
        </w:rPr>
        <w:t>を開始し</w:t>
      </w:r>
      <w:r w:rsidR="00BD7272">
        <w:rPr>
          <w:rFonts w:hint="eastAsia"/>
          <w:sz w:val="22"/>
        </w:rPr>
        <w:t>ました。</w:t>
      </w:r>
    </w:p>
    <w:p w:rsidR="00EC784C" w:rsidRDefault="00BD7272" w:rsidP="00FB55B3">
      <w:pPr>
        <w:spacing w:line="0" w:lineRule="atLeast"/>
        <w:rPr>
          <w:sz w:val="22"/>
        </w:rPr>
      </w:pPr>
      <w:r>
        <w:rPr>
          <w:rFonts w:hint="eastAsia"/>
          <w:sz w:val="22"/>
        </w:rPr>
        <w:t xml:space="preserve">　巡回では、道内各地の漁協を訪ね、新規漁業就業を目指して研修に取り組んでいる研修生と面談を行います。</w:t>
      </w:r>
      <w:r w:rsidR="00EC784C">
        <w:rPr>
          <w:rFonts w:hint="eastAsia"/>
          <w:sz w:val="22"/>
        </w:rPr>
        <w:t>1回目(</w:t>
      </w:r>
      <w:r w:rsidR="00EC784C">
        <w:rPr>
          <w:sz w:val="22"/>
        </w:rPr>
        <w:t>9/10~9/12)</w:t>
      </w:r>
      <w:r w:rsidR="00EC784C">
        <w:rPr>
          <w:rFonts w:hint="eastAsia"/>
          <w:sz w:val="22"/>
        </w:rPr>
        <w:t>は、利尻礼文地区（研修生8名）、2回目(</w:t>
      </w:r>
    </w:p>
    <w:p w:rsidR="00BD7272" w:rsidRDefault="00EC784C" w:rsidP="00FB55B3">
      <w:pPr>
        <w:spacing w:line="0" w:lineRule="atLeast"/>
        <w:rPr>
          <w:sz w:val="22"/>
        </w:rPr>
      </w:pPr>
      <w:r>
        <w:rPr>
          <w:sz w:val="22"/>
        </w:rPr>
        <w:t>9/17)</w:t>
      </w:r>
      <w:r>
        <w:rPr>
          <w:rFonts w:hint="eastAsia"/>
          <w:sz w:val="22"/>
        </w:rPr>
        <w:t>は、いぶり地区（研修生2名）</w:t>
      </w:r>
      <w:r w:rsidR="004F0FED">
        <w:rPr>
          <w:rFonts w:hint="eastAsia"/>
          <w:sz w:val="22"/>
        </w:rPr>
        <w:t>で実施しました。</w:t>
      </w:r>
      <w:bookmarkStart w:id="0" w:name="_GoBack"/>
      <w:bookmarkEnd w:id="0"/>
    </w:p>
    <w:p w:rsidR="00BD7272" w:rsidRDefault="00BD7272" w:rsidP="00FB55B3">
      <w:pPr>
        <w:spacing w:line="0" w:lineRule="atLeast"/>
        <w:rPr>
          <w:sz w:val="22"/>
        </w:rPr>
      </w:pPr>
      <w:r>
        <w:rPr>
          <w:rFonts w:hint="eastAsia"/>
          <w:sz w:val="22"/>
        </w:rPr>
        <w:t xml:space="preserve">　面談では、漁業の楽しさ、厳しさや漁村での生活、地域との</w:t>
      </w:r>
      <w:r w:rsidR="004F0FED">
        <w:rPr>
          <w:rFonts w:hint="eastAsia"/>
          <w:sz w:val="22"/>
        </w:rPr>
        <w:t>ふ</w:t>
      </w:r>
      <w:r>
        <w:rPr>
          <w:rFonts w:hint="eastAsia"/>
          <w:sz w:val="22"/>
        </w:rPr>
        <w:t>れあいなど、実際に研修に取り組んだ感想、</w:t>
      </w:r>
      <w:r w:rsidR="00EC784C">
        <w:rPr>
          <w:rFonts w:hint="eastAsia"/>
          <w:sz w:val="22"/>
        </w:rPr>
        <w:t>親方への感謝、自身の将来の夢などを交え</w:t>
      </w:r>
      <w:r>
        <w:rPr>
          <w:rFonts w:hint="eastAsia"/>
          <w:sz w:val="22"/>
        </w:rPr>
        <w:t>意見</w:t>
      </w:r>
      <w:r w:rsidR="00EC784C">
        <w:rPr>
          <w:rFonts w:hint="eastAsia"/>
          <w:sz w:val="22"/>
        </w:rPr>
        <w:t>交換をしています。</w:t>
      </w:r>
    </w:p>
    <w:p w:rsidR="00EC784C" w:rsidRDefault="00EC784C" w:rsidP="00FB55B3">
      <w:pPr>
        <w:spacing w:line="0" w:lineRule="atLeast"/>
        <w:rPr>
          <w:sz w:val="22"/>
        </w:rPr>
      </w:pPr>
      <w:r>
        <w:rPr>
          <w:rFonts w:hint="eastAsia"/>
          <w:sz w:val="22"/>
        </w:rPr>
        <w:t xml:space="preserve">　現地での面談を実施する事で、多くの研修生は、浜での生活に戸惑いを感じながらも、元気で研修に取り組んでいる姿を見ることが出来ました。</w:t>
      </w:r>
      <w:r w:rsidR="00FB55B3">
        <w:rPr>
          <w:rFonts w:hint="eastAsia"/>
          <w:sz w:val="22"/>
        </w:rPr>
        <w:t>今後も研修を行っている道内各地を訪れ面談を実施する予定です。</w:t>
      </w:r>
    </w:p>
    <w:p w:rsidR="00A45EDD" w:rsidRPr="00E34DD3" w:rsidRDefault="008C336C" w:rsidP="00E34DD3">
      <w:pPr>
        <w:spacing w:line="0" w:lineRule="atLeast"/>
        <w:ind w:firstLineChars="700" w:firstLine="1442"/>
        <w:rPr>
          <w:b/>
          <w:bCs/>
          <w:sz w:val="22"/>
        </w:rPr>
      </w:pPr>
      <w:r w:rsidRPr="00E34DD3">
        <w:rPr>
          <w:b/>
          <w:bCs/>
          <w:noProof/>
        </w:rPr>
        <w:drawing>
          <wp:anchor distT="0" distB="0" distL="114300" distR="114300" simplePos="0" relativeHeight="251661312" behindDoc="0" locked="0" layoutInCell="1" allowOverlap="1">
            <wp:simplePos x="0" y="0"/>
            <wp:positionH relativeFrom="margin">
              <wp:align>right</wp:align>
            </wp:positionH>
            <wp:positionV relativeFrom="margin">
              <wp:posOffset>2803525</wp:posOffset>
            </wp:positionV>
            <wp:extent cx="2567940" cy="1925955"/>
            <wp:effectExtent l="0" t="0" r="381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67940" cy="192595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E34DD3">
        <w:rPr>
          <w:rFonts w:hint="eastAsia"/>
          <w:b/>
          <w:bCs/>
          <w:sz w:val="22"/>
        </w:rPr>
        <w:t>いぶり</w:t>
      </w:r>
      <w:r w:rsidR="002777CD" w:rsidRPr="00E34DD3">
        <w:rPr>
          <w:rFonts w:hint="eastAsia"/>
          <w:b/>
          <w:bCs/>
          <w:sz w:val="22"/>
        </w:rPr>
        <w:t>中央</w:t>
      </w:r>
      <w:r w:rsidRPr="00E34DD3">
        <w:rPr>
          <w:rFonts w:hint="eastAsia"/>
          <w:b/>
          <w:bCs/>
          <w:sz w:val="22"/>
        </w:rPr>
        <w:t>漁協</w:t>
      </w:r>
    </w:p>
    <w:p w:rsidR="00A45EDD" w:rsidRDefault="008C336C" w:rsidP="00FB55B3">
      <w:pPr>
        <w:spacing w:line="0" w:lineRule="atLeast"/>
        <w:rPr>
          <w:sz w:val="22"/>
        </w:rPr>
      </w:pPr>
      <w:r>
        <w:rPr>
          <w:noProof/>
        </w:rPr>
        <w:drawing>
          <wp:anchor distT="0" distB="0" distL="114300" distR="114300" simplePos="0" relativeHeight="251662336" behindDoc="0" locked="0" layoutInCell="1" allowOverlap="1">
            <wp:simplePos x="0" y="0"/>
            <wp:positionH relativeFrom="margin">
              <wp:posOffset>147955</wp:posOffset>
            </wp:positionH>
            <wp:positionV relativeFrom="page">
              <wp:posOffset>4542790</wp:posOffset>
            </wp:positionV>
            <wp:extent cx="1876425" cy="1407160"/>
            <wp:effectExtent l="0" t="0" r="9525" b="254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1407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5EDD">
        <w:rPr>
          <w:rFonts w:hint="eastAsia"/>
          <w:sz w:val="22"/>
        </w:rPr>
        <w:t xml:space="preserve">　　</w:t>
      </w:r>
    </w:p>
    <w:p w:rsidR="00A45EDD" w:rsidRDefault="00A45EDD" w:rsidP="00FB55B3">
      <w:pPr>
        <w:spacing w:line="0" w:lineRule="atLeast"/>
        <w:rPr>
          <w:sz w:val="22"/>
        </w:rPr>
      </w:pPr>
    </w:p>
    <w:p w:rsidR="00A45EDD" w:rsidRDefault="00A45EDD" w:rsidP="00FB55B3">
      <w:pPr>
        <w:spacing w:line="0" w:lineRule="atLeast"/>
        <w:rPr>
          <w:sz w:val="22"/>
        </w:rPr>
      </w:pPr>
      <w:r>
        <w:rPr>
          <w:rFonts w:hint="eastAsia"/>
          <w:sz w:val="22"/>
        </w:rPr>
        <w:t xml:space="preserve">　</w:t>
      </w:r>
    </w:p>
    <w:p w:rsidR="00A45EDD" w:rsidRDefault="00A45EDD" w:rsidP="00FB55B3">
      <w:pPr>
        <w:spacing w:line="0" w:lineRule="atLeast"/>
        <w:rPr>
          <w:sz w:val="22"/>
        </w:rPr>
      </w:pPr>
    </w:p>
    <w:p w:rsidR="00A45EDD" w:rsidRDefault="008C336C" w:rsidP="00FB55B3">
      <w:pPr>
        <w:spacing w:line="0" w:lineRule="atLeast"/>
        <w:rPr>
          <w:sz w:val="22"/>
        </w:rPr>
      </w:pPr>
      <w:r>
        <w:rPr>
          <w:noProof/>
        </w:rPr>
        <w:drawing>
          <wp:anchor distT="0" distB="0" distL="114300" distR="114300" simplePos="0" relativeHeight="251659264" behindDoc="0" locked="0" layoutInCell="1" allowOverlap="1">
            <wp:simplePos x="0" y="0"/>
            <wp:positionH relativeFrom="margin">
              <wp:posOffset>929640</wp:posOffset>
            </wp:positionH>
            <wp:positionV relativeFrom="margin">
              <wp:posOffset>4479290</wp:posOffset>
            </wp:positionV>
            <wp:extent cx="2257425" cy="1692910"/>
            <wp:effectExtent l="0" t="0" r="9525" b="254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7425" cy="1692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5EDD">
        <w:rPr>
          <w:rFonts w:hint="eastAsia"/>
          <w:sz w:val="22"/>
        </w:rPr>
        <w:t xml:space="preserve">　　　　　</w:t>
      </w:r>
    </w:p>
    <w:p w:rsidR="00A45EDD" w:rsidRDefault="00A45EDD" w:rsidP="00FB55B3">
      <w:pPr>
        <w:spacing w:line="0" w:lineRule="atLeast"/>
        <w:rPr>
          <w:sz w:val="22"/>
        </w:rPr>
      </w:pPr>
      <w:r>
        <w:rPr>
          <w:rFonts w:hint="eastAsia"/>
          <w:sz w:val="22"/>
        </w:rPr>
        <w:t xml:space="preserve">　　　　　</w:t>
      </w:r>
    </w:p>
    <w:p w:rsidR="00A45EDD" w:rsidRDefault="00A45EDD" w:rsidP="00FB55B3">
      <w:pPr>
        <w:spacing w:line="0" w:lineRule="atLeast"/>
        <w:rPr>
          <w:sz w:val="22"/>
        </w:rPr>
      </w:pPr>
    </w:p>
    <w:p w:rsidR="00A45EDD" w:rsidRDefault="00A45EDD" w:rsidP="00FB55B3">
      <w:pPr>
        <w:spacing w:line="0" w:lineRule="atLeast"/>
        <w:rPr>
          <w:sz w:val="22"/>
        </w:rPr>
      </w:pPr>
    </w:p>
    <w:p w:rsidR="00A45EDD" w:rsidRDefault="00A45EDD" w:rsidP="00FB55B3">
      <w:pPr>
        <w:spacing w:line="0" w:lineRule="atLeast"/>
        <w:rPr>
          <w:sz w:val="22"/>
        </w:rPr>
      </w:pPr>
      <w:r>
        <w:rPr>
          <w:rFonts w:hint="eastAsia"/>
          <w:sz w:val="22"/>
        </w:rPr>
        <w:t xml:space="preserve">　　　　　　　　　</w:t>
      </w:r>
    </w:p>
    <w:p w:rsidR="00A45EDD" w:rsidRDefault="008C336C" w:rsidP="00FB55B3">
      <w:pPr>
        <w:spacing w:line="0" w:lineRule="atLeast"/>
        <w:rPr>
          <w:sz w:val="22"/>
        </w:rPr>
      </w:pPr>
      <w:r>
        <w:rPr>
          <w:noProof/>
        </w:rPr>
        <w:drawing>
          <wp:anchor distT="0" distB="0" distL="114300" distR="114300" simplePos="0" relativeHeight="251657214" behindDoc="0" locked="0" layoutInCell="1" allowOverlap="1" wp14:anchorId="1C9288DA">
            <wp:simplePos x="0" y="0"/>
            <wp:positionH relativeFrom="margin">
              <wp:posOffset>2606040</wp:posOffset>
            </wp:positionH>
            <wp:positionV relativeFrom="margin">
              <wp:posOffset>6026150</wp:posOffset>
            </wp:positionV>
            <wp:extent cx="2616835" cy="1962150"/>
            <wp:effectExtent l="0" t="0" r="0" b="0"/>
            <wp:wrapSquare wrapText="bothSides"/>
            <wp:docPr id="4" name="図 3">
              <a:extLst xmlns:a="http://schemas.openxmlformats.org/drawingml/2006/main">
                <a:ext uri="{FF2B5EF4-FFF2-40B4-BE49-F238E27FC236}">
                  <a16:creationId xmlns:a16="http://schemas.microsoft.com/office/drawing/2014/main" id="{BA0C8E93-D834-4404-9CC8-7C7B57B3D4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BA0C8E93-D834-4404-9CC8-7C7B57B3D4C0}"/>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6835" cy="1962150"/>
                    </a:xfrm>
                    <a:prstGeom prst="rect">
                      <a:avLst/>
                    </a:prstGeom>
                  </pic:spPr>
                </pic:pic>
              </a:graphicData>
            </a:graphic>
            <wp14:sizeRelH relativeFrom="margin">
              <wp14:pctWidth>0</wp14:pctWidth>
            </wp14:sizeRelH>
            <wp14:sizeRelV relativeFrom="margin">
              <wp14:pctHeight>0</wp14:pctHeight>
            </wp14:sizeRelV>
          </wp:anchor>
        </w:drawing>
      </w:r>
    </w:p>
    <w:p w:rsidR="00A45EDD" w:rsidRDefault="00A45EDD" w:rsidP="00FB55B3">
      <w:pPr>
        <w:spacing w:line="0" w:lineRule="atLeast"/>
        <w:rPr>
          <w:sz w:val="22"/>
        </w:rPr>
      </w:pPr>
    </w:p>
    <w:p w:rsidR="008C336C" w:rsidRPr="00E34DD3" w:rsidRDefault="008C336C" w:rsidP="008C336C">
      <w:pPr>
        <w:spacing w:line="0" w:lineRule="atLeast"/>
        <w:ind w:firstLineChars="800" w:firstLine="1760"/>
        <w:rPr>
          <w:b/>
          <w:bCs/>
          <w:sz w:val="22"/>
        </w:rPr>
      </w:pPr>
      <w:r>
        <w:rPr>
          <w:rFonts w:hint="eastAsia"/>
          <w:sz w:val="22"/>
        </w:rPr>
        <w:t xml:space="preserve">　</w:t>
      </w:r>
      <w:r w:rsidRPr="00E34DD3">
        <w:rPr>
          <w:rFonts w:hint="eastAsia"/>
          <w:b/>
          <w:bCs/>
          <w:sz w:val="22"/>
        </w:rPr>
        <w:t>いぶり噴火湾漁協</w:t>
      </w:r>
    </w:p>
    <w:p w:rsidR="008C336C" w:rsidRDefault="008C336C" w:rsidP="00FB55B3">
      <w:pPr>
        <w:spacing w:line="0" w:lineRule="atLeast"/>
        <w:rPr>
          <w:sz w:val="22"/>
        </w:rPr>
      </w:pPr>
    </w:p>
    <w:p w:rsidR="008C336C" w:rsidRDefault="008C336C" w:rsidP="00FB55B3">
      <w:pPr>
        <w:spacing w:line="0" w:lineRule="atLeast"/>
        <w:rPr>
          <w:sz w:val="22"/>
        </w:rPr>
      </w:pPr>
    </w:p>
    <w:p w:rsidR="008C336C" w:rsidRDefault="008C336C" w:rsidP="00FB55B3">
      <w:pPr>
        <w:spacing w:line="0" w:lineRule="atLeast"/>
        <w:rPr>
          <w:sz w:val="22"/>
        </w:rPr>
      </w:pPr>
    </w:p>
    <w:p w:rsidR="008C336C" w:rsidRDefault="008C336C" w:rsidP="00FB55B3">
      <w:pPr>
        <w:spacing w:line="0" w:lineRule="atLeast"/>
        <w:rPr>
          <w:sz w:val="22"/>
        </w:rPr>
      </w:pPr>
    </w:p>
    <w:p w:rsidR="008C336C" w:rsidRDefault="008C336C" w:rsidP="00FB55B3">
      <w:pPr>
        <w:spacing w:line="0" w:lineRule="atLeast"/>
        <w:rPr>
          <w:sz w:val="22"/>
        </w:rPr>
      </w:pPr>
    </w:p>
    <w:p w:rsidR="008C336C" w:rsidRDefault="008C336C" w:rsidP="00FB55B3">
      <w:pPr>
        <w:spacing w:line="0" w:lineRule="atLeast"/>
        <w:rPr>
          <w:sz w:val="22"/>
        </w:rPr>
      </w:pPr>
    </w:p>
    <w:p w:rsidR="008C336C" w:rsidRDefault="008C336C" w:rsidP="00FB55B3">
      <w:pPr>
        <w:spacing w:line="0" w:lineRule="atLeast"/>
        <w:rPr>
          <w:sz w:val="22"/>
        </w:rPr>
      </w:pPr>
      <w:r>
        <w:rPr>
          <w:rFonts w:hint="eastAsia"/>
          <w:sz w:val="22"/>
        </w:rPr>
        <w:t xml:space="preserve">　　　　　　　　　　　　　　　　　　　　　</w:t>
      </w:r>
    </w:p>
    <w:p w:rsidR="008C336C" w:rsidRPr="00E34DD3" w:rsidRDefault="008C336C" w:rsidP="00FB55B3">
      <w:pPr>
        <w:spacing w:line="0" w:lineRule="atLeast"/>
        <w:rPr>
          <w:b/>
          <w:bCs/>
          <w:sz w:val="22"/>
        </w:rPr>
      </w:pPr>
      <w:r>
        <w:rPr>
          <w:rFonts w:hint="eastAsia"/>
          <w:sz w:val="22"/>
        </w:rPr>
        <w:t xml:space="preserve">　　　　　　　　　　　　　　　　　　　　　　　　　　　　　　　　</w:t>
      </w:r>
      <w:r w:rsidRPr="00E34DD3">
        <w:rPr>
          <w:rFonts w:hint="eastAsia"/>
          <w:b/>
          <w:bCs/>
          <w:sz w:val="22"/>
        </w:rPr>
        <w:t>香深漁協</w:t>
      </w:r>
    </w:p>
    <w:p w:rsidR="00A45EDD" w:rsidRPr="002A617D" w:rsidRDefault="008C336C" w:rsidP="00FB55B3">
      <w:pPr>
        <w:spacing w:line="0" w:lineRule="atLeast"/>
        <w:rPr>
          <w:sz w:val="22"/>
        </w:rPr>
      </w:pPr>
      <w:r>
        <w:rPr>
          <w:rFonts w:hint="eastAsia"/>
          <w:sz w:val="22"/>
        </w:rPr>
        <w:lastRenderedPageBreak/>
        <w:t xml:space="preserve">　　　　　　　　　　　　　　　　　　</w:t>
      </w:r>
      <w:r w:rsidR="00A45EDD">
        <w:rPr>
          <w:rFonts w:hint="eastAsia"/>
          <w:sz w:val="22"/>
        </w:rPr>
        <w:t xml:space="preserve">　　　　　　　　　　　　　　　　　　　　　　　　　　　　</w:t>
      </w:r>
    </w:p>
    <w:sectPr w:rsidR="00A45EDD" w:rsidRPr="002A61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B7C"/>
    <w:rsid w:val="002278C4"/>
    <w:rsid w:val="002777CD"/>
    <w:rsid w:val="002A617D"/>
    <w:rsid w:val="004F0FED"/>
    <w:rsid w:val="00517B7C"/>
    <w:rsid w:val="008C336C"/>
    <w:rsid w:val="00A45EDD"/>
    <w:rsid w:val="00BD7272"/>
    <w:rsid w:val="00E34DD3"/>
    <w:rsid w:val="00EC784C"/>
    <w:rsid w:val="00EE780B"/>
    <w:rsid w:val="00FB5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1CE7BB"/>
  <w15:chartTrackingRefBased/>
  <w15:docId w15:val="{84448C58-31DF-471F-8D84-E1ABFFD2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2019-09-18T10:01:00Z</cp:lastPrinted>
  <dcterms:created xsi:type="dcterms:W3CDTF">2019-09-18T08:54:00Z</dcterms:created>
  <dcterms:modified xsi:type="dcterms:W3CDTF">2019-09-19T04:51:00Z</dcterms:modified>
</cp:coreProperties>
</file>